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B6A70" w14:textId="2C7EFFF7" w:rsidR="0042326C" w:rsidRDefault="0042326C" w:rsidP="00512A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249615" w14:textId="4C55C5A0" w:rsidR="00512A38" w:rsidRDefault="00512A38" w:rsidP="00512A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5E451B" wp14:editId="28E242E0">
            <wp:extent cx="861237" cy="8612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01" cy="88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7320C" w14:textId="751034A8" w:rsidR="00512A38" w:rsidRPr="009F1066" w:rsidRDefault="00CB7C63" w:rsidP="00512A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Sciences University of Ankara</w:t>
      </w:r>
      <w:r w:rsidR="00512A38" w:rsidRPr="009F1066">
        <w:rPr>
          <w:rFonts w:ascii="Times New Roman" w:hAnsi="Times New Roman" w:cs="Times New Roman"/>
          <w:sz w:val="24"/>
          <w:szCs w:val="24"/>
        </w:rPr>
        <w:t xml:space="preserve"> </w:t>
      </w:r>
      <w:r w:rsidR="008078E6">
        <w:rPr>
          <w:rFonts w:ascii="Times New Roman" w:hAnsi="Times New Roman" w:cs="Times New Roman"/>
          <w:sz w:val="24"/>
          <w:szCs w:val="24"/>
        </w:rPr>
        <w:t>World Language Studies</w:t>
      </w:r>
      <w:r w:rsidR="00512A38" w:rsidRPr="009F1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</w:t>
      </w:r>
    </w:p>
    <w:p w14:paraId="57C02D4D" w14:textId="288E1B12" w:rsidR="00512A38" w:rsidRPr="00204F94" w:rsidRDefault="00A8511F" w:rsidP="00512A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11F">
        <w:rPr>
          <w:rFonts w:ascii="Times New Roman" w:hAnsi="Times New Roman" w:cs="Times New Roman"/>
          <w:b/>
          <w:bCs/>
          <w:sz w:val="24"/>
          <w:szCs w:val="24"/>
        </w:rPr>
        <w:t>Publication Ethics and Ethics Committee Permission Declaration Form</w:t>
      </w:r>
    </w:p>
    <w:tbl>
      <w:tblPr>
        <w:tblStyle w:val="TableGrid"/>
        <w:tblW w:w="9067" w:type="dxa"/>
        <w:tblInd w:w="-147" w:type="dxa"/>
        <w:tblLook w:val="04A0" w:firstRow="1" w:lastRow="0" w:firstColumn="1" w:lastColumn="0" w:noHBand="0" w:noVBand="1"/>
      </w:tblPr>
      <w:tblGrid>
        <w:gridCol w:w="2110"/>
        <w:gridCol w:w="6957"/>
      </w:tblGrid>
      <w:tr w:rsidR="00512A38" w:rsidRPr="00204F94" w14:paraId="5D935BDB" w14:textId="3370A1E6" w:rsidTr="00453C88">
        <w:trPr>
          <w:trHeight w:val="427"/>
        </w:trPr>
        <w:tc>
          <w:tcPr>
            <w:tcW w:w="2110" w:type="dxa"/>
          </w:tcPr>
          <w:p w14:paraId="1C49FD9E" w14:textId="49B8F70B" w:rsidR="00512A38" w:rsidRPr="00204F94" w:rsidRDefault="00C92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 Title</w:t>
            </w:r>
          </w:p>
        </w:tc>
        <w:tc>
          <w:tcPr>
            <w:tcW w:w="6957" w:type="dxa"/>
          </w:tcPr>
          <w:p w14:paraId="02FFC40F" w14:textId="77777777" w:rsidR="00512A38" w:rsidRPr="00204F94" w:rsidRDefault="00512A38" w:rsidP="0042326C">
            <w:pPr>
              <w:ind w:right="322"/>
              <w:rPr>
                <w:rFonts w:ascii="Times New Roman" w:hAnsi="Times New Roman" w:cs="Times New Roman"/>
              </w:rPr>
            </w:pPr>
          </w:p>
        </w:tc>
      </w:tr>
      <w:tr w:rsidR="00512A38" w:rsidRPr="00204F94" w14:paraId="6C273381" w14:textId="24B71FDB" w:rsidTr="00453C88">
        <w:trPr>
          <w:trHeight w:val="538"/>
        </w:trPr>
        <w:tc>
          <w:tcPr>
            <w:tcW w:w="2110" w:type="dxa"/>
          </w:tcPr>
          <w:p w14:paraId="7937C901" w14:textId="137B9853" w:rsidR="00512A38" w:rsidRPr="00204F94" w:rsidRDefault="00C924A9" w:rsidP="00453C88">
            <w:pPr>
              <w:spacing w:before="60"/>
              <w:ind w:left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 (s)</w:t>
            </w:r>
          </w:p>
        </w:tc>
        <w:tc>
          <w:tcPr>
            <w:tcW w:w="6957" w:type="dxa"/>
          </w:tcPr>
          <w:p w14:paraId="204DD90C" w14:textId="77777777" w:rsidR="00512A38" w:rsidRPr="00204F94" w:rsidRDefault="00512A38">
            <w:pPr>
              <w:rPr>
                <w:rFonts w:ascii="Times New Roman" w:hAnsi="Times New Roman" w:cs="Times New Roman"/>
              </w:rPr>
            </w:pPr>
          </w:p>
        </w:tc>
      </w:tr>
    </w:tbl>
    <w:p w14:paraId="6E6434C0" w14:textId="5D437E2E" w:rsidR="004A2283" w:rsidRPr="000A17BE" w:rsidRDefault="004A2283" w:rsidP="00453C88">
      <w:pPr>
        <w:spacing w:before="60"/>
        <w:ind w:left="-142"/>
        <w:rPr>
          <w:rFonts w:ascii="Times New Roman" w:hAnsi="Times New Roman" w:cs="Times New Roman"/>
        </w:rPr>
      </w:pPr>
      <w:r w:rsidRPr="000A17BE">
        <w:rPr>
          <w:rFonts w:ascii="Times New Roman" w:hAnsi="Times New Roman" w:cs="Times New Roman"/>
        </w:rPr>
        <w:t>As the author (s) of the above mentioned study;</w:t>
      </w:r>
    </w:p>
    <w:p w14:paraId="4E97A186" w14:textId="0EE37965" w:rsidR="00CC1316" w:rsidRDefault="004A2283" w:rsidP="004A22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1316">
        <w:rPr>
          <w:rFonts w:ascii="Times New Roman" w:hAnsi="Times New Roman" w:cs="Times New Roman"/>
        </w:rPr>
        <w:t xml:space="preserve">In this study, all the rules stated to be followed within the scope of </w:t>
      </w:r>
      <w:r w:rsidR="007642A5" w:rsidRPr="00CC1316">
        <w:rPr>
          <w:rFonts w:ascii="Times New Roman" w:hAnsi="Times New Roman" w:cs="Times New Roman"/>
        </w:rPr>
        <w:t>“</w:t>
      </w:r>
      <w:hyperlink r:id="rId6" w:history="1">
        <w:r w:rsidRPr="000A17BE">
          <w:rPr>
            <w:rStyle w:val="Hyperlink"/>
            <w:rFonts w:ascii="Times New Roman" w:hAnsi="Times New Roman" w:cs="Times New Roman"/>
          </w:rPr>
          <w:t>Higher Education Institutions Scientific Research and Publication Ethics Directive</w:t>
        </w:r>
      </w:hyperlink>
      <w:r w:rsidR="007642A5" w:rsidRPr="00CC1316">
        <w:rPr>
          <w:rFonts w:ascii="Times New Roman" w:hAnsi="Times New Roman" w:cs="Times New Roman"/>
        </w:rPr>
        <w:t>”</w:t>
      </w:r>
      <w:r w:rsidRPr="00CC1316">
        <w:rPr>
          <w:rFonts w:ascii="Times New Roman" w:hAnsi="Times New Roman" w:cs="Times New Roman"/>
        </w:rPr>
        <w:t xml:space="preserve"> are followed,</w:t>
      </w:r>
    </w:p>
    <w:p w14:paraId="5688D389" w14:textId="40B90F5A" w:rsidR="00CC1316" w:rsidRDefault="004A2283" w:rsidP="002D0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1316">
        <w:rPr>
          <w:rFonts w:ascii="Times New Roman" w:hAnsi="Times New Roman" w:cs="Times New Roman"/>
        </w:rPr>
        <w:t xml:space="preserve">None of the actions specified under the heading </w:t>
      </w:r>
      <w:r w:rsidR="00E532B0" w:rsidRPr="00CC1316">
        <w:rPr>
          <w:rFonts w:ascii="Times New Roman" w:hAnsi="Times New Roman" w:cs="Times New Roman"/>
        </w:rPr>
        <w:t>“</w:t>
      </w:r>
      <w:r w:rsidRPr="00CC1316">
        <w:rPr>
          <w:rFonts w:ascii="Times New Roman" w:hAnsi="Times New Roman" w:cs="Times New Roman"/>
        </w:rPr>
        <w:t>Actions Against Scientific Research and Publication Ethics</w:t>
      </w:r>
      <w:r w:rsidR="00E532B0" w:rsidRPr="00CC1316">
        <w:rPr>
          <w:rFonts w:ascii="Times New Roman" w:hAnsi="Times New Roman" w:cs="Times New Roman"/>
        </w:rPr>
        <w:t>”</w:t>
      </w:r>
      <w:r w:rsidRPr="00CC1316">
        <w:rPr>
          <w:rFonts w:ascii="Times New Roman" w:hAnsi="Times New Roman" w:cs="Times New Roman"/>
        </w:rPr>
        <w:t xml:space="preserve"> </w:t>
      </w:r>
      <w:r w:rsidR="000A17BE">
        <w:rPr>
          <w:rFonts w:ascii="Times New Roman" w:hAnsi="Times New Roman" w:cs="Times New Roman"/>
        </w:rPr>
        <w:t>are taken,</w:t>
      </w:r>
    </w:p>
    <w:p w14:paraId="603D3D83" w14:textId="6CD94D02" w:rsidR="004A2283" w:rsidRPr="00CC1316" w:rsidRDefault="0036067A" w:rsidP="002D0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CC1316">
        <w:rPr>
          <w:rFonts w:ascii="Times New Roman" w:hAnsi="Times New Roman" w:cs="Times New Roman"/>
        </w:rPr>
        <w:t xml:space="preserve">n accordance with </w:t>
      </w:r>
      <w:r>
        <w:rPr>
          <w:rFonts w:ascii="Times New Roman" w:hAnsi="Times New Roman" w:cs="Times New Roman"/>
        </w:rPr>
        <w:t>the ethical rules w</w:t>
      </w:r>
      <w:r w:rsidR="004A2283" w:rsidRPr="00CC1316">
        <w:rPr>
          <w:rFonts w:ascii="Times New Roman" w:hAnsi="Times New Roman" w:cs="Times New Roman"/>
        </w:rPr>
        <w:t xml:space="preserve">ithin the scope of </w:t>
      </w:r>
      <w:r w:rsidR="009F5385" w:rsidRPr="00CC1316">
        <w:rPr>
          <w:rFonts w:ascii="Times New Roman" w:hAnsi="Times New Roman" w:cs="Times New Roman"/>
        </w:rPr>
        <w:t>“</w:t>
      </w:r>
      <w:hyperlink r:id="rId7" w:history="1">
        <w:r w:rsidR="004A2283" w:rsidRPr="0036067A">
          <w:rPr>
            <w:rStyle w:val="Hyperlink"/>
            <w:rFonts w:ascii="Times New Roman" w:hAnsi="Times New Roman" w:cs="Times New Roman"/>
          </w:rPr>
          <w:t>TR Index Journal Evaluation Criteria</w:t>
        </w:r>
      </w:hyperlink>
      <w:r w:rsidR="009F5385" w:rsidRPr="00CC131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and</w:t>
      </w:r>
      <w:r w:rsidR="004A2283" w:rsidRPr="00CC1316">
        <w:rPr>
          <w:rFonts w:ascii="Times New Roman" w:hAnsi="Times New Roman" w:cs="Times New Roman"/>
        </w:rPr>
        <w:t xml:space="preserve"> the ethical rules and the explanations</w:t>
      </w:r>
      <w:r>
        <w:rPr>
          <w:rFonts w:ascii="Times New Roman" w:hAnsi="Times New Roman" w:cs="Times New Roman"/>
        </w:rPr>
        <w:t xml:space="preserve"> presented</w:t>
      </w:r>
      <w:r w:rsidR="004A2283" w:rsidRPr="00CC1316">
        <w:rPr>
          <w:rFonts w:ascii="Times New Roman" w:hAnsi="Times New Roman" w:cs="Times New Roman"/>
        </w:rPr>
        <w:t xml:space="preserve"> below, we understand and accept that we are responsible for submitting the required permits to the journal.</w:t>
      </w:r>
    </w:p>
    <w:p w14:paraId="517E81E4" w14:textId="1A668E0D" w:rsidR="004A2283" w:rsidRDefault="004A2283" w:rsidP="004A2283">
      <w:pPr>
        <w:jc w:val="both"/>
        <w:rPr>
          <w:rFonts w:ascii="Times New Roman" w:hAnsi="Times New Roman" w:cs="Times New Roman"/>
        </w:rPr>
      </w:pPr>
      <w:r w:rsidRPr="004A2283">
        <w:rPr>
          <w:rFonts w:ascii="Times New Roman" w:hAnsi="Times New Roman" w:cs="Times New Roman"/>
        </w:rPr>
        <w:t xml:space="preserve">Issues regarding ethical rules within the scope of </w:t>
      </w:r>
      <w:r>
        <w:rPr>
          <w:rFonts w:ascii="Times New Roman" w:hAnsi="Times New Roman" w:cs="Times New Roman"/>
        </w:rPr>
        <w:t>“</w:t>
      </w:r>
      <w:r w:rsidRPr="004A2283">
        <w:rPr>
          <w:rFonts w:ascii="Times New Roman" w:hAnsi="Times New Roman" w:cs="Times New Roman"/>
        </w:rPr>
        <w:t>TR Index Journal Evaluation Criteria</w:t>
      </w:r>
      <w:r>
        <w:rPr>
          <w:rFonts w:ascii="Times New Roman" w:hAnsi="Times New Roman" w:cs="Times New Roman"/>
        </w:rPr>
        <w:t>”</w:t>
      </w:r>
      <w:r w:rsidRPr="004A2283">
        <w:rPr>
          <w:rFonts w:ascii="Times New Roman" w:hAnsi="Times New Roman" w:cs="Times New Roman"/>
        </w:rPr>
        <w:t xml:space="preserve"> are as follows:</w:t>
      </w:r>
    </w:p>
    <w:p w14:paraId="6B4428B2" w14:textId="35E1066C" w:rsidR="00A85C7F" w:rsidRPr="00656763" w:rsidRDefault="004F4E45" w:rsidP="004F4E4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56763">
        <w:rPr>
          <w:rFonts w:ascii="Times New Roman" w:hAnsi="Times New Roman" w:cs="Times New Roman"/>
        </w:rPr>
        <w:t>For the</w:t>
      </w:r>
      <w:r w:rsidR="00A85C7F" w:rsidRPr="00656763">
        <w:rPr>
          <w:rFonts w:ascii="Times New Roman" w:hAnsi="Times New Roman" w:cs="Times New Roman"/>
        </w:rPr>
        <w:t xml:space="preserve"> researches</w:t>
      </w:r>
      <w:r w:rsidRPr="00656763">
        <w:rPr>
          <w:rFonts w:ascii="Times New Roman" w:hAnsi="Times New Roman" w:cs="Times New Roman"/>
        </w:rPr>
        <w:t xml:space="preserve"> listed below,</w:t>
      </w:r>
      <w:r w:rsidR="00A85C7F" w:rsidRPr="00656763">
        <w:rPr>
          <w:rFonts w:ascii="Times New Roman" w:hAnsi="Times New Roman" w:cs="Times New Roman"/>
        </w:rPr>
        <w:t xml:space="preserve"> the permission of the Ethics Committee</w:t>
      </w:r>
      <w:r w:rsidRPr="00656763">
        <w:rPr>
          <w:rFonts w:ascii="Times New Roman" w:hAnsi="Times New Roman" w:cs="Times New Roman"/>
        </w:rPr>
        <w:t xml:space="preserve"> should be acquired and presented to WLS.</w:t>
      </w:r>
    </w:p>
    <w:p w14:paraId="49861446" w14:textId="77777777" w:rsidR="00CB7C63" w:rsidRPr="00CB7C63" w:rsidRDefault="00CB7C63" w:rsidP="00CB7C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B7C63">
        <w:rPr>
          <w:rFonts w:ascii="Times New Roman" w:eastAsia="Times New Roman" w:hAnsi="Times New Roman" w:cs="Times New Roman"/>
          <w:lang w:eastAsia="tr-TR"/>
        </w:rPr>
        <w:t>Any research carried out with qualitative or quantitative approaches that require data collection from participants using survey, interview, focus group work, observation, experiment, interview techniques,</w:t>
      </w:r>
    </w:p>
    <w:p w14:paraId="37C495BA" w14:textId="77777777" w:rsidR="00CB7C63" w:rsidRPr="00CB7C63" w:rsidRDefault="00CB7C63" w:rsidP="00CB7C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B7C63">
        <w:rPr>
          <w:rFonts w:ascii="Times New Roman" w:eastAsia="Times New Roman" w:hAnsi="Times New Roman" w:cs="Times New Roman"/>
          <w:lang w:eastAsia="tr-TR"/>
        </w:rPr>
        <w:t>Use of humans and animals (including material / data) for experimental or other scientific purposes,</w:t>
      </w:r>
    </w:p>
    <w:p w14:paraId="0BB0C150" w14:textId="77777777" w:rsidR="00CB7C63" w:rsidRPr="00CB7C63" w:rsidRDefault="00CB7C63" w:rsidP="00CB7C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B7C63">
        <w:rPr>
          <w:rFonts w:ascii="Times New Roman" w:eastAsia="Times New Roman" w:hAnsi="Times New Roman" w:cs="Times New Roman"/>
          <w:lang w:eastAsia="tr-TR"/>
        </w:rPr>
        <w:t>Clinical researches on humans,</w:t>
      </w:r>
    </w:p>
    <w:p w14:paraId="16F4CB25" w14:textId="77777777" w:rsidR="00CB7C63" w:rsidRPr="00CB7C63" w:rsidRDefault="00CB7C63" w:rsidP="00CB7C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B7C63">
        <w:rPr>
          <w:rFonts w:ascii="Times New Roman" w:eastAsia="Times New Roman" w:hAnsi="Times New Roman" w:cs="Times New Roman"/>
          <w:lang w:eastAsia="tr-TR"/>
        </w:rPr>
        <w:t>Researches on animals,</w:t>
      </w:r>
    </w:p>
    <w:p w14:paraId="290D9963" w14:textId="6C227D32" w:rsidR="00CB7C63" w:rsidRPr="00656763" w:rsidRDefault="00CB7C63" w:rsidP="004F4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B7C63">
        <w:rPr>
          <w:rFonts w:ascii="Times New Roman" w:eastAsia="Times New Roman" w:hAnsi="Times New Roman" w:cs="Times New Roman"/>
          <w:lang w:eastAsia="tr-TR"/>
        </w:rPr>
        <w:t>Retrospective studies in accordance with the law of protection of personal data</w:t>
      </w:r>
    </w:p>
    <w:p w14:paraId="72F65282" w14:textId="4C20125D" w:rsidR="00222EE1" w:rsidRPr="00656763" w:rsidRDefault="00222EE1" w:rsidP="007A44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656763">
        <w:rPr>
          <w:rFonts w:ascii="Times New Roman" w:hAnsi="Times New Roman" w:cs="Times New Roman"/>
          <w:shd w:val="clear" w:color="auto" w:fill="FFFFFF"/>
        </w:rPr>
        <w:t xml:space="preserve">In addition to these studies, attention should be paid to the to the following </w:t>
      </w:r>
      <w:r w:rsidR="007A44D7" w:rsidRPr="00656763">
        <w:rPr>
          <w:rFonts w:ascii="Times New Roman" w:hAnsi="Times New Roman" w:cs="Times New Roman"/>
          <w:shd w:val="clear" w:color="auto" w:fill="FFFFFF"/>
        </w:rPr>
        <w:t>issues</w:t>
      </w:r>
      <w:r w:rsidR="00180C5A" w:rsidRPr="00656763">
        <w:rPr>
          <w:rFonts w:ascii="Times New Roman" w:hAnsi="Times New Roman" w:cs="Times New Roman"/>
          <w:shd w:val="clear" w:color="auto" w:fill="FFFFFF"/>
        </w:rPr>
        <w:t>:</w:t>
      </w:r>
    </w:p>
    <w:p w14:paraId="0C32993C" w14:textId="77777777" w:rsidR="007A44D7" w:rsidRPr="00656763" w:rsidRDefault="007A44D7" w:rsidP="007A44D7">
      <w:pPr>
        <w:pStyle w:val="ListParagraph"/>
        <w:ind w:left="360"/>
        <w:jc w:val="both"/>
        <w:rPr>
          <w:rFonts w:ascii="Times New Roman" w:hAnsi="Times New Roman" w:cs="Times New Roman"/>
          <w:shd w:val="clear" w:color="auto" w:fill="FFFFFF"/>
        </w:rPr>
      </w:pPr>
    </w:p>
    <w:p w14:paraId="6CCD0455" w14:textId="040C9D2C" w:rsidR="004F4E45" w:rsidRPr="00656763" w:rsidRDefault="004F4E45" w:rsidP="004F4E4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656763">
        <w:rPr>
          <w:rFonts w:ascii="Times New Roman" w:hAnsi="Times New Roman" w:cs="Times New Roman"/>
          <w:shd w:val="clear" w:color="auto" w:fill="FFFFFF"/>
        </w:rPr>
        <w:t>In the case reports, it is stated that the “informed consent form” was taken,</w:t>
      </w:r>
    </w:p>
    <w:p w14:paraId="102C1BCE" w14:textId="77777777" w:rsidR="004F4E45" w:rsidRPr="00656763" w:rsidRDefault="004F4E45" w:rsidP="004F4E4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656763">
        <w:rPr>
          <w:rFonts w:ascii="Times New Roman" w:hAnsi="Times New Roman" w:cs="Times New Roman"/>
          <w:shd w:val="clear" w:color="auto" w:fill="FFFFFF"/>
        </w:rPr>
        <w:t>Obtaining and specifying the permission of the owners for the use of scales, surveys and photographs of others,</w:t>
      </w:r>
    </w:p>
    <w:p w14:paraId="0733691C" w14:textId="09EA84F6" w:rsidR="004F4E45" w:rsidRPr="00656763" w:rsidRDefault="004F4E45" w:rsidP="004F4E4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656763">
        <w:rPr>
          <w:rFonts w:ascii="Times New Roman" w:hAnsi="Times New Roman" w:cs="Times New Roman"/>
          <w:shd w:val="clear" w:color="auto" w:fill="FFFFFF"/>
        </w:rPr>
        <w:t>Stating that the copyright regulations are complied with for the ideas and works of art used</w:t>
      </w:r>
    </w:p>
    <w:p w14:paraId="442326C3" w14:textId="77777777" w:rsidR="004F4E45" w:rsidRPr="00656763" w:rsidRDefault="004F4E45" w:rsidP="004F4E45">
      <w:pPr>
        <w:pStyle w:val="ListParagraph"/>
        <w:ind w:left="1080"/>
        <w:jc w:val="both"/>
        <w:rPr>
          <w:rFonts w:ascii="Times New Roman" w:hAnsi="Times New Roman" w:cs="Times New Roman"/>
          <w:shd w:val="clear" w:color="auto" w:fill="FFFFFF"/>
        </w:rPr>
      </w:pPr>
    </w:p>
    <w:p w14:paraId="7D14D732" w14:textId="010F8A4E" w:rsidR="00180C5A" w:rsidRPr="00656763" w:rsidRDefault="00180C5A" w:rsidP="00180C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56763">
        <w:rPr>
          <w:rFonts w:ascii="Times New Roman" w:hAnsi="Times New Roman" w:cs="Times New Roman"/>
        </w:rPr>
        <w:t>For research conducted outside the university, researchers are required to apply to the Ethics Committees in their regions and obtain the relevant documents.</w:t>
      </w:r>
    </w:p>
    <w:p w14:paraId="28EBF4E4" w14:textId="77777777" w:rsidR="009F1066" w:rsidRPr="00656763" w:rsidRDefault="009F1066" w:rsidP="009F1066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2897"/>
        <w:gridCol w:w="2478"/>
        <w:gridCol w:w="1571"/>
        <w:gridCol w:w="2268"/>
      </w:tblGrid>
      <w:tr w:rsidR="00656763" w:rsidRPr="00656763" w14:paraId="4C6C9908" w14:textId="77777777" w:rsidTr="0042326C">
        <w:trPr>
          <w:trHeight w:val="315"/>
        </w:trPr>
        <w:tc>
          <w:tcPr>
            <w:tcW w:w="2897" w:type="dxa"/>
          </w:tcPr>
          <w:p w14:paraId="50461F8E" w14:textId="08BC65E4" w:rsidR="009F1066" w:rsidRPr="00656763" w:rsidRDefault="009F1066" w:rsidP="009F10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56763">
              <w:rPr>
                <w:rFonts w:ascii="Times New Roman" w:hAnsi="Times New Roman" w:cs="Times New Roman"/>
                <w:b/>
                <w:bCs/>
              </w:rPr>
              <w:t>Ad Soyad (Name Surname)</w:t>
            </w:r>
          </w:p>
        </w:tc>
        <w:tc>
          <w:tcPr>
            <w:tcW w:w="2478" w:type="dxa"/>
          </w:tcPr>
          <w:p w14:paraId="2D356FF7" w14:textId="71D78ADA" w:rsidR="009F1066" w:rsidRPr="00656763" w:rsidRDefault="009F1066" w:rsidP="009F10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56763">
              <w:rPr>
                <w:rFonts w:ascii="Times New Roman" w:hAnsi="Times New Roman" w:cs="Times New Roman"/>
                <w:b/>
                <w:bCs/>
              </w:rPr>
              <w:t>E-Posta (</w:t>
            </w:r>
            <w:r w:rsidR="007D113A" w:rsidRPr="00656763">
              <w:rPr>
                <w:rFonts w:ascii="Times New Roman" w:hAnsi="Times New Roman" w:cs="Times New Roman"/>
                <w:b/>
                <w:bCs/>
              </w:rPr>
              <w:t>E</w:t>
            </w:r>
            <w:r w:rsidRPr="00656763">
              <w:rPr>
                <w:rFonts w:ascii="Times New Roman" w:hAnsi="Times New Roman" w:cs="Times New Roman"/>
                <w:b/>
                <w:bCs/>
              </w:rPr>
              <w:t>-mail)</w:t>
            </w:r>
          </w:p>
        </w:tc>
        <w:tc>
          <w:tcPr>
            <w:tcW w:w="1571" w:type="dxa"/>
          </w:tcPr>
          <w:p w14:paraId="7615275A" w14:textId="57870F26" w:rsidR="009F1066" w:rsidRPr="00656763" w:rsidRDefault="009F1066" w:rsidP="009F10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56763">
              <w:rPr>
                <w:rFonts w:ascii="Times New Roman" w:hAnsi="Times New Roman" w:cs="Times New Roman"/>
                <w:b/>
                <w:bCs/>
              </w:rPr>
              <w:t>Tarih (Date)</w:t>
            </w:r>
          </w:p>
        </w:tc>
        <w:tc>
          <w:tcPr>
            <w:tcW w:w="2268" w:type="dxa"/>
          </w:tcPr>
          <w:p w14:paraId="2493929F" w14:textId="620F8B69" w:rsidR="009F1066" w:rsidRPr="00656763" w:rsidRDefault="009F1066" w:rsidP="009F10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56763">
              <w:rPr>
                <w:rFonts w:ascii="Times New Roman" w:hAnsi="Times New Roman" w:cs="Times New Roman"/>
                <w:b/>
                <w:bCs/>
              </w:rPr>
              <w:t>İmza (Signature)</w:t>
            </w:r>
          </w:p>
        </w:tc>
      </w:tr>
      <w:tr w:rsidR="00656763" w:rsidRPr="00656763" w14:paraId="64CECEA3" w14:textId="77777777" w:rsidTr="0042326C">
        <w:trPr>
          <w:trHeight w:val="337"/>
        </w:trPr>
        <w:tc>
          <w:tcPr>
            <w:tcW w:w="2897" w:type="dxa"/>
          </w:tcPr>
          <w:p w14:paraId="7D379561" w14:textId="77777777" w:rsidR="009F1066" w:rsidRPr="00656763" w:rsidRDefault="009F1066" w:rsidP="001942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78" w:type="dxa"/>
          </w:tcPr>
          <w:p w14:paraId="586AA365" w14:textId="77777777" w:rsidR="009F1066" w:rsidRPr="00656763" w:rsidRDefault="009F1066" w:rsidP="001942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71" w:type="dxa"/>
          </w:tcPr>
          <w:p w14:paraId="0E0B4EF5" w14:textId="77777777" w:rsidR="009F1066" w:rsidRPr="00656763" w:rsidRDefault="009F1066" w:rsidP="001942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</w:tcPr>
          <w:p w14:paraId="62E0CABE" w14:textId="77777777" w:rsidR="009F1066" w:rsidRPr="00656763" w:rsidRDefault="009F1066" w:rsidP="001942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56763" w:rsidRPr="00656763" w14:paraId="4072034F" w14:textId="77777777" w:rsidTr="0042326C">
        <w:trPr>
          <w:trHeight w:val="337"/>
        </w:trPr>
        <w:tc>
          <w:tcPr>
            <w:tcW w:w="2897" w:type="dxa"/>
          </w:tcPr>
          <w:p w14:paraId="6CDA2777" w14:textId="77777777" w:rsidR="009F1066" w:rsidRPr="00656763" w:rsidRDefault="009F1066" w:rsidP="001942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78" w:type="dxa"/>
          </w:tcPr>
          <w:p w14:paraId="082901C9" w14:textId="77777777" w:rsidR="009F1066" w:rsidRPr="00656763" w:rsidRDefault="009F1066" w:rsidP="001942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71" w:type="dxa"/>
          </w:tcPr>
          <w:p w14:paraId="283631BF" w14:textId="77777777" w:rsidR="009F1066" w:rsidRPr="00656763" w:rsidRDefault="009F1066" w:rsidP="001942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</w:tcPr>
          <w:p w14:paraId="421F28EE" w14:textId="77777777" w:rsidR="009F1066" w:rsidRPr="00656763" w:rsidRDefault="009F1066" w:rsidP="001942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56763" w:rsidRPr="00656763" w14:paraId="2FA6F169" w14:textId="77777777" w:rsidTr="0042326C">
        <w:trPr>
          <w:trHeight w:val="337"/>
        </w:trPr>
        <w:tc>
          <w:tcPr>
            <w:tcW w:w="2897" w:type="dxa"/>
          </w:tcPr>
          <w:p w14:paraId="70F5C729" w14:textId="77777777" w:rsidR="009F1066" w:rsidRPr="00656763" w:rsidRDefault="009F1066" w:rsidP="001942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78" w:type="dxa"/>
          </w:tcPr>
          <w:p w14:paraId="1FE66B74" w14:textId="77777777" w:rsidR="009F1066" w:rsidRPr="00656763" w:rsidRDefault="009F1066" w:rsidP="001942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71" w:type="dxa"/>
          </w:tcPr>
          <w:p w14:paraId="65B508D8" w14:textId="77777777" w:rsidR="009F1066" w:rsidRPr="00656763" w:rsidRDefault="009F1066" w:rsidP="001942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</w:tcPr>
          <w:p w14:paraId="6D214026" w14:textId="77777777" w:rsidR="009F1066" w:rsidRPr="00656763" w:rsidRDefault="009F1066" w:rsidP="001942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56763" w:rsidRPr="00656763" w14:paraId="576E38F9" w14:textId="77777777" w:rsidTr="0042326C">
        <w:trPr>
          <w:trHeight w:val="337"/>
        </w:trPr>
        <w:tc>
          <w:tcPr>
            <w:tcW w:w="2897" w:type="dxa"/>
          </w:tcPr>
          <w:p w14:paraId="32880982" w14:textId="77777777" w:rsidR="009F1066" w:rsidRPr="00656763" w:rsidRDefault="009F1066" w:rsidP="001942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78" w:type="dxa"/>
          </w:tcPr>
          <w:p w14:paraId="27E19B31" w14:textId="77777777" w:rsidR="009F1066" w:rsidRPr="00656763" w:rsidRDefault="009F1066" w:rsidP="001942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71" w:type="dxa"/>
          </w:tcPr>
          <w:p w14:paraId="150B6DE9" w14:textId="77777777" w:rsidR="009F1066" w:rsidRPr="00656763" w:rsidRDefault="009F1066" w:rsidP="001942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</w:tcPr>
          <w:p w14:paraId="72844594" w14:textId="77777777" w:rsidR="009F1066" w:rsidRPr="00656763" w:rsidRDefault="009F1066" w:rsidP="001942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14:paraId="42C41BCE" w14:textId="215BFC19" w:rsidR="00E93DB7" w:rsidRPr="00656763" w:rsidRDefault="00E93DB7" w:rsidP="00393F28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656763">
        <w:rPr>
          <w:rFonts w:ascii="Times New Roman" w:eastAsia="Times New Roman" w:hAnsi="Times New Roman" w:cs="Times New Roman"/>
          <w:lang w:eastAsia="tr-TR"/>
        </w:rPr>
        <w:t>This document should be signed by all authors with wet</w:t>
      </w:r>
      <w:r w:rsidRPr="00656763">
        <w:rPr>
          <w:rFonts w:ascii="Times New Roman" w:eastAsia="Times New Roman" w:hAnsi="Times New Roman" w:cs="Times New Roman"/>
          <w:lang w:eastAsia="tr-TR"/>
        </w:rPr>
        <w:t xml:space="preserve">-ink </w:t>
      </w:r>
      <w:r w:rsidRPr="00656763">
        <w:rPr>
          <w:rFonts w:ascii="Times New Roman" w:eastAsia="Times New Roman" w:hAnsi="Times New Roman" w:cs="Times New Roman"/>
          <w:lang w:eastAsia="tr-TR"/>
        </w:rPr>
        <w:t xml:space="preserve">signature and scanned and sent to the journal </w:t>
      </w:r>
      <w:r w:rsidR="00510764" w:rsidRPr="00656763">
        <w:rPr>
          <w:rFonts w:ascii="Times New Roman" w:eastAsia="Times New Roman" w:hAnsi="Times New Roman" w:cs="Times New Roman"/>
          <w:lang w:eastAsia="tr-TR"/>
        </w:rPr>
        <w:t xml:space="preserve">along </w:t>
      </w:r>
      <w:r w:rsidRPr="00656763">
        <w:rPr>
          <w:rFonts w:ascii="Times New Roman" w:eastAsia="Times New Roman" w:hAnsi="Times New Roman" w:cs="Times New Roman"/>
          <w:lang w:eastAsia="tr-TR"/>
        </w:rPr>
        <w:t>with the article. In case of missing signatures, the responsibility belongs to all authors.</w:t>
      </w:r>
    </w:p>
    <w:sectPr w:rsidR="00E93DB7" w:rsidRPr="00656763" w:rsidSect="009F1066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4D4B"/>
    <w:multiLevelType w:val="hybridMultilevel"/>
    <w:tmpl w:val="11960AA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07965"/>
    <w:multiLevelType w:val="hybridMultilevel"/>
    <w:tmpl w:val="8F9AA1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2CE07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85F67"/>
    <w:multiLevelType w:val="hybridMultilevel"/>
    <w:tmpl w:val="22AA1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47F58"/>
    <w:multiLevelType w:val="multilevel"/>
    <w:tmpl w:val="5BDA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31CE9"/>
    <w:multiLevelType w:val="hybridMultilevel"/>
    <w:tmpl w:val="812E652E"/>
    <w:lvl w:ilvl="0" w:tplc="9CA6F6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32927"/>
    <w:multiLevelType w:val="hybridMultilevel"/>
    <w:tmpl w:val="D11A558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4E7619"/>
    <w:multiLevelType w:val="multilevel"/>
    <w:tmpl w:val="B908F6D0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94"/>
    <w:rsid w:val="0002228F"/>
    <w:rsid w:val="00087E62"/>
    <w:rsid w:val="000A17BE"/>
    <w:rsid w:val="00173232"/>
    <w:rsid w:val="00180C5A"/>
    <w:rsid w:val="0019421F"/>
    <w:rsid w:val="00204F94"/>
    <w:rsid w:val="00222EE1"/>
    <w:rsid w:val="00283B4A"/>
    <w:rsid w:val="002C135C"/>
    <w:rsid w:val="002D13FA"/>
    <w:rsid w:val="0036067A"/>
    <w:rsid w:val="003719E4"/>
    <w:rsid w:val="00393F28"/>
    <w:rsid w:val="0042326C"/>
    <w:rsid w:val="00453C88"/>
    <w:rsid w:val="004A2283"/>
    <w:rsid w:val="004B781E"/>
    <w:rsid w:val="004F4E45"/>
    <w:rsid w:val="00501205"/>
    <w:rsid w:val="00510764"/>
    <w:rsid w:val="00512A38"/>
    <w:rsid w:val="005A025A"/>
    <w:rsid w:val="00656763"/>
    <w:rsid w:val="006650B3"/>
    <w:rsid w:val="006A4B51"/>
    <w:rsid w:val="007642A5"/>
    <w:rsid w:val="007A44D7"/>
    <w:rsid w:val="007D113A"/>
    <w:rsid w:val="008078E6"/>
    <w:rsid w:val="00864D76"/>
    <w:rsid w:val="008D2F94"/>
    <w:rsid w:val="00907B84"/>
    <w:rsid w:val="009F1066"/>
    <w:rsid w:val="009F5385"/>
    <w:rsid w:val="00A8511F"/>
    <w:rsid w:val="00A85C7F"/>
    <w:rsid w:val="00AE7639"/>
    <w:rsid w:val="00C31B46"/>
    <w:rsid w:val="00C924A9"/>
    <w:rsid w:val="00CB7C63"/>
    <w:rsid w:val="00CC1316"/>
    <w:rsid w:val="00E532B0"/>
    <w:rsid w:val="00E93DB7"/>
    <w:rsid w:val="00F2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268F"/>
  <w15:chartTrackingRefBased/>
  <w15:docId w15:val="{34F829ED-A8DA-4DCF-A655-5DD35341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B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B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3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dizin.gov.tr/en/tr-index-journal-evaluation-criter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k.gov.tr/Sayfalar/Kurumsal/mevzuat/bilimsel-arastirma-ve-etik-yonetmeligi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</dc:creator>
  <cp:keywords/>
  <dc:description/>
  <cp:lastModifiedBy>Alhas</cp:lastModifiedBy>
  <cp:revision>22</cp:revision>
  <cp:lastPrinted>2020-11-30T10:31:00Z</cp:lastPrinted>
  <dcterms:created xsi:type="dcterms:W3CDTF">2021-01-26T16:05:00Z</dcterms:created>
  <dcterms:modified xsi:type="dcterms:W3CDTF">2021-01-26T17:47:00Z</dcterms:modified>
</cp:coreProperties>
</file>